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DC" w:rsidRP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A65C7C">
        <w:rPr>
          <w:b/>
          <w:bCs/>
          <w:color w:val="000000"/>
          <w:sz w:val="28"/>
          <w:szCs w:val="28"/>
        </w:rPr>
        <w:t>Контрольная р</w:t>
      </w:r>
      <w:r>
        <w:rPr>
          <w:b/>
          <w:bCs/>
          <w:color w:val="000000"/>
          <w:sz w:val="28"/>
          <w:szCs w:val="28"/>
        </w:rPr>
        <w:t>абота по теме: Уголовное право.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1. Уголовное право - …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это отрасль права, нормы которой установлены органами власти субъектов РФ и определяют преступность и наказуемость деяния, основания уголовной ответственности и освобождение от неё.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это отрасль права, нормы которой установлены органами высшей государственной власти и определяют преступность и наказуемость деяния, основания уголовной ответственности и освобождение от неё.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это отрасль права, нормы которой установлены органами высшей государственной власти и определяют основания уголовной ответственности и освобождение от неё.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2. Источником уголовного права является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Конституция РФ;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УК РФ; 3. и то и другое.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3. Субъектом преступления являются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все физические и юридические лица;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юридические лица и физические старше 16(14) лет;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физические лица старше 16(14) лет.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4. Субъективную сторону преступления характеризуют признаки</w:t>
      </w:r>
      <w:r w:rsidRPr="00A65C7C">
        <w:rPr>
          <w:color w:val="000000"/>
        </w:rPr>
        <w:t> </w:t>
      </w:r>
      <w:r w:rsidRPr="00A65C7C">
        <w:rPr>
          <w:i/>
          <w:iCs/>
          <w:color w:val="000000"/>
        </w:rPr>
        <w:t>(указать 3 варианта):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1) вина; 2) причина; 3) результат; 4) мотив; 5) цель; 6) средства.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5. Лицо, содействующее совершению преступления советами, указаниями, предоставлениями средств, орудий, заранее обещавшее скрыть преступника - это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организатор 2. Подстрекатель 3. пособник.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6. Лицо, склонившее другое лицо к совершению преступления путем уговора, подкупа и пр. -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организатор; 2. пособник; 3. подстрекатель.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7. Преступление было совершено 1 июня 2014 года в 10.00 на пресечении улиц Ольховая и Гагарина – это: </w:t>
      </w:r>
      <w:r w:rsidRPr="00A65C7C">
        <w:rPr>
          <w:color w:val="000000"/>
        </w:rPr>
        <w:t>1. объект преступления 2. объективная сторона преступления;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3. субъективная сторона </w:t>
      </w:r>
      <w:proofErr w:type="gramStart"/>
      <w:r w:rsidRPr="00A65C7C">
        <w:rPr>
          <w:color w:val="000000"/>
        </w:rPr>
        <w:t>преступления;.</w:t>
      </w:r>
      <w:proofErr w:type="gramEnd"/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8. С 14 лет уголовная ответственность наступает: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за террористический акт, умышленное причинение легкого вреда здоровью, незаконную охоту. 2. кражу, грабеж, разбой и вымогательство.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кражу, нарушение санитарно-эпидемиологических правил, укрывательство преступлений.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9. Если человек осознавал общественную опасность своих действий, предвидел их последствия, но не стремился к их наступлению, однако и не предотвратил их - это вина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в форме прямого умысла; 2. косвенного умысла;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по неосторожности.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10. Психическое отношение лица к совершенному им правонарушению и к его последствиям называется: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раскаяние 2. чистосердечное признание 3. Вина 4. бездействие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 xml:space="preserve">11. Определение </w:t>
      </w:r>
      <w:proofErr w:type="gramStart"/>
      <w:r w:rsidRPr="00A65C7C">
        <w:rPr>
          <w:b/>
          <w:bCs/>
          <w:color w:val="000000"/>
        </w:rPr>
        <w:t>« Мера</w:t>
      </w:r>
      <w:proofErr w:type="gramEnd"/>
      <w:r w:rsidRPr="00A65C7C">
        <w:rPr>
          <w:b/>
          <w:bCs/>
          <w:color w:val="000000"/>
        </w:rPr>
        <w:t xml:space="preserve"> государственного принуждения, назначаемая по приговору суда» относится к понятию: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1) уголовное наказание;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2) уголовная ответственность;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3) уголовная кара;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4) уголовное взыскание.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12. С какого возраста гражданин может быть привлечен к уголовной ответственности за убийство?</w:t>
      </w:r>
      <w:r w:rsidRPr="00A65C7C">
        <w:rPr>
          <w:color w:val="000000"/>
        </w:rPr>
        <w:t> 1. с 16 лет 2. с 18 лет 3. с 14 лет</w:t>
      </w:r>
    </w:p>
    <w:p w:rsidR="00FB12D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13.</w:t>
      </w:r>
      <w:r w:rsidRPr="00A65C7C">
        <w:rPr>
          <w:color w:val="000000"/>
        </w:rPr>
        <w:t> </w:t>
      </w:r>
      <w:r w:rsidRPr="00A65C7C">
        <w:rPr>
          <w:b/>
          <w:bCs/>
          <w:color w:val="000000"/>
        </w:rPr>
        <w:t>Какое из перечисленных правонарушений НЕ ЯВЛЯЕТСЯ преступлением?</w:t>
      </w:r>
    </w:p>
    <w:p w:rsidR="00FB12D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1. Кража личного имущест</w:t>
      </w:r>
      <w:r w:rsidRPr="00A65C7C">
        <w:rPr>
          <w:color w:val="000000"/>
        </w:rPr>
        <w:t xml:space="preserve">ва </w:t>
      </w:r>
    </w:p>
    <w:p w:rsidR="00FB12D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2. Злостное хулиганство </w:t>
      </w:r>
    </w:p>
    <w:p w:rsidR="00FB12DC" w:rsidRPr="00A65C7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Разбой</w:t>
      </w:r>
    </w:p>
    <w:p w:rsidR="00FB12DC" w:rsidRPr="00A65C7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распространение наркотических средств</w:t>
      </w:r>
    </w:p>
    <w:p w:rsidR="00FB12DC" w:rsidRPr="00A65C7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5. Безбилетный проезд в общ-ном транспорте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333333"/>
        </w:rPr>
        <w:t>14. Какая из ситуаций является уголовным правонарушением (преступлением)?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A65C7C">
        <w:rPr>
          <w:color w:val="333333"/>
        </w:rPr>
        <w:t xml:space="preserve">1. прогул работы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2. нарушение техники безопасности на предприятии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A65C7C">
        <w:rPr>
          <w:color w:val="333333"/>
        </w:rPr>
        <w:t xml:space="preserve">3. разбойное нападение на гражданина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4. нецензурная брань в общественном месте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333333"/>
        </w:rPr>
        <w:t>15. </w:t>
      </w:r>
      <w:r w:rsidRPr="00A65C7C">
        <w:rPr>
          <w:b/>
          <w:bCs/>
          <w:color w:val="000000"/>
        </w:rPr>
        <w:t>К признакам состава преступления относится</w:t>
      </w:r>
      <w:r w:rsidRPr="00A65C7C">
        <w:rPr>
          <w:color w:val="000000"/>
        </w:rPr>
        <w:t>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предмет преступления; 2. причина преступления; 3. субъект преступления;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преступная сторона; 5. виновная сторона.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16. Среди уголовных наказаний НЕТ </w:t>
      </w:r>
      <w:r w:rsidRPr="00A65C7C">
        <w:rPr>
          <w:i/>
          <w:iCs/>
          <w:color w:val="000000"/>
        </w:rPr>
        <w:t>(указать 3 варианта)</w:t>
      </w:r>
      <w:r w:rsidRPr="00A65C7C">
        <w:rPr>
          <w:b/>
          <w:bCs/>
          <w:i/>
          <w:iCs/>
          <w:color w:val="000000"/>
        </w:rPr>
        <w:t>: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ограничения свободы;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2. предупреждения;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выдворения за пределы РФ;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лишения права занимать определённые должности и заниматься определённой деятельностью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5. исправительных работ.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6. возмездного изъятия орудия совершения или предмета преступления;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333333"/>
        </w:rPr>
        <w:t>17. Верны ли следующие суждения?</w:t>
      </w:r>
      <w:r w:rsidRPr="00A65C7C">
        <w:rPr>
          <w:b/>
          <w:bCs/>
          <w:color w:val="000000"/>
        </w:rPr>
        <w:t> </w:t>
      </w:r>
      <w:r w:rsidRPr="00A65C7C">
        <w:rPr>
          <w:b/>
          <w:bCs/>
          <w:color w:val="333333"/>
        </w:rPr>
        <w:t>Уголовным правонарушением является: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А. распространение наркотиков.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Б. незаконный провоз товара не территорию России.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1. верно только А 2. верно только Б 3. верны оба суждения 4. оба суждения неверны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333333"/>
        </w:rPr>
        <w:t>18. Уголовным правонарушением является: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</w:rPr>
      </w:pPr>
      <w:r w:rsidRPr="00A65C7C">
        <w:rPr>
          <w:color w:val="333333"/>
        </w:rPr>
        <w:t>1.</w:t>
      </w:r>
      <w:r w:rsidRPr="00A65C7C">
        <w:rPr>
          <w:b/>
          <w:bCs/>
          <w:color w:val="333333"/>
        </w:rPr>
        <w:t> </w:t>
      </w:r>
      <w:r w:rsidRPr="00A65C7C">
        <w:rPr>
          <w:color w:val="333333"/>
        </w:rPr>
        <w:t xml:space="preserve">неявка на работу бригады строителей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2.</w:t>
      </w:r>
      <w:r w:rsidRPr="00A65C7C">
        <w:rPr>
          <w:b/>
          <w:bCs/>
          <w:color w:val="333333"/>
        </w:rPr>
        <w:t> </w:t>
      </w:r>
      <w:r w:rsidRPr="00A65C7C">
        <w:rPr>
          <w:color w:val="333333"/>
        </w:rPr>
        <w:t>забастовка авиадиспетчеров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3. распитие спиртных напитков студентами в здании института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333333"/>
        </w:rPr>
        <w:t>4. ложная информация о готовящемся теракте</w:t>
      </w:r>
    </w:p>
    <w:p w:rsidR="00FB12D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b/>
          <w:bCs/>
          <w:color w:val="333333"/>
        </w:rPr>
      </w:pPr>
    </w:p>
    <w:p w:rsidR="00FB12DC" w:rsidRPr="00A65C7C" w:rsidRDefault="00FB12DC" w:rsidP="00FB12DC">
      <w:pPr>
        <w:pStyle w:val="a3"/>
        <w:shd w:val="clear" w:color="auto" w:fill="F7FBFC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333333"/>
        </w:rPr>
        <w:t>20. </w:t>
      </w:r>
      <w:r w:rsidRPr="00A65C7C">
        <w:rPr>
          <w:b/>
          <w:bCs/>
          <w:color w:val="000000"/>
        </w:rPr>
        <w:t>Смертная казнь в России: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отсутствует как вид наказания; 2. отменена; 3. применяется до сих пор.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введён мораторий на исполнение смертных приговоров;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D49DA">
        <w:rPr>
          <w:b/>
          <w:color w:val="000000"/>
        </w:rPr>
        <w:lastRenderedPageBreak/>
        <w:t>2</w:t>
      </w:r>
      <w:r w:rsidRPr="00A65C7C">
        <w:rPr>
          <w:b/>
          <w:bCs/>
          <w:color w:val="000000"/>
        </w:rPr>
        <w:t>1. Источниками уголовно-процессуального права является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УК РФ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2. Указы и распоряжения Президента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УПК РФ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Постановления и распоряжения Глав субъекта РФ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22. Уголовное судопроизводство имеет своим назначением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Защиту интересов государства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Защиту интересов суда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Защиту интересов участников уголовного процесса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Защиту прав и законных интересов лиц и организаций, потерпевших от преступлений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24. Какие из перечисленных субъектов уголовного процесса являются участниками со стороны обвинения </w:t>
      </w:r>
      <w:r w:rsidRPr="00A65C7C">
        <w:rPr>
          <w:color w:val="000000"/>
        </w:rPr>
        <w:t>1. Мировой судья 2. Судья федерального суда общей юрисдикции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Переводчик 4. Следователь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27. В случае уклонения от явки без уважительных причин свидетель может быть подвергнут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приводу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отстранению от должности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3. заключению под стражу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задержанию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29. Является ли суд заинтересованным в исходе дела?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Суд заинтересован в вынесении обвинительного приговора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Суд заинтересован в вынесении оправдательного приговора.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Суд не выступает на стороне защиты или обвинения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A65C7C">
        <w:rPr>
          <w:b/>
          <w:bCs/>
          <w:color w:val="000000"/>
        </w:rPr>
        <w:t>31.  Может ли мера пресечения применяться к свидетелю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1. </w:t>
      </w:r>
      <w:r w:rsidRPr="00A65C7C">
        <w:rPr>
          <w:color w:val="000000"/>
        </w:rPr>
        <w:t xml:space="preserve">Да </w:t>
      </w:r>
      <w:r>
        <w:rPr>
          <w:color w:val="000000"/>
        </w:rPr>
        <w:t xml:space="preserve"> </w:t>
      </w:r>
    </w:p>
    <w:p w:rsidR="00FB12DC" w:rsidRPr="00A65C7C" w:rsidRDefault="00921321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  </w:t>
      </w:r>
      <w:bookmarkStart w:id="0" w:name="_GoBack"/>
      <w:bookmarkEnd w:id="0"/>
      <w:r w:rsidR="00FB12DC" w:rsidRPr="00A65C7C">
        <w:rPr>
          <w:color w:val="000000"/>
        </w:rPr>
        <w:t>2. да, но только с санкции прокурора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Нет 4.да, но только с санкции суда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32. Мера пресечения может быть избрана при наличии достаточных оснований полагать, что обвиняемый (подозреваемый)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1. совершил преступление любой тяжести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2. совершил тяжкое или особо тяжкое преступление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3. совершил преступление в состоянии опьянения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скроется от предварительного следствия и суда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33. Какая из предусмотренных законом мер пресечения является наиболее строгой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1. подписка о невыезде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2. домашний арест </w:t>
      </w: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 xml:space="preserve">3. залог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color w:val="000000"/>
        </w:rPr>
        <w:t>4. заключение под стражу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</w:p>
    <w:p w:rsidR="00FB12D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Проверить себя:  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3-3</w:t>
      </w:r>
      <w:r>
        <w:rPr>
          <w:b/>
          <w:bCs/>
          <w:color w:val="000000"/>
        </w:rPr>
        <w:t xml:space="preserve">.  4-1,4,5. </w:t>
      </w:r>
      <w:r w:rsidRPr="00A65C7C">
        <w:rPr>
          <w:b/>
          <w:bCs/>
          <w:color w:val="000000"/>
        </w:rPr>
        <w:t>5-3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6-3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7-2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8-2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9-2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10-3</w:t>
      </w:r>
      <w:r>
        <w:rPr>
          <w:b/>
          <w:bCs/>
          <w:color w:val="000000"/>
        </w:rPr>
        <w:t>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11-1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12-3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13-5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14-3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15-3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16-2,3,6</w:t>
      </w:r>
      <w:r>
        <w:rPr>
          <w:b/>
          <w:bCs/>
          <w:color w:val="000000"/>
        </w:rPr>
        <w:t xml:space="preserve">. </w:t>
      </w:r>
      <w:r w:rsidRPr="00A65C7C">
        <w:rPr>
          <w:b/>
          <w:bCs/>
          <w:color w:val="000000"/>
        </w:rPr>
        <w:t xml:space="preserve"> 17-3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18-2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19-2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20-4</w:t>
      </w:r>
      <w:r>
        <w:rPr>
          <w:b/>
          <w:bCs/>
          <w:color w:val="000000"/>
        </w:rPr>
        <w:t>.</w:t>
      </w: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B12DC" w:rsidRPr="00A65C7C" w:rsidRDefault="00FB12DC" w:rsidP="00FB1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65C7C">
        <w:rPr>
          <w:b/>
          <w:bCs/>
          <w:color w:val="000000"/>
        </w:rPr>
        <w:t>21-3</w:t>
      </w:r>
      <w:r>
        <w:rPr>
          <w:b/>
          <w:bCs/>
          <w:color w:val="000000"/>
        </w:rPr>
        <w:t xml:space="preserve">. </w:t>
      </w:r>
      <w:r w:rsidRPr="00A65C7C">
        <w:rPr>
          <w:b/>
          <w:bCs/>
          <w:color w:val="000000"/>
        </w:rPr>
        <w:t xml:space="preserve"> 24-4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25-1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26-1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27-1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28-3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29-3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30-1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</w:t>
      </w:r>
      <w:r w:rsidRPr="00A65C7C">
        <w:rPr>
          <w:b/>
          <w:bCs/>
          <w:color w:val="000000"/>
        </w:rPr>
        <w:t>31-3</w:t>
      </w:r>
      <w:r>
        <w:rPr>
          <w:b/>
          <w:bCs/>
          <w:color w:val="000000"/>
        </w:rPr>
        <w:t>.</w:t>
      </w:r>
      <w:r w:rsidRPr="00A65C7C">
        <w:rPr>
          <w:b/>
          <w:bCs/>
          <w:color w:val="000000"/>
        </w:rPr>
        <w:t xml:space="preserve"> 32-4</w:t>
      </w:r>
      <w:r>
        <w:rPr>
          <w:b/>
          <w:bCs/>
          <w:color w:val="000000"/>
        </w:rPr>
        <w:t>.</w:t>
      </w:r>
    </w:p>
    <w:p w:rsidR="000D1E5E" w:rsidRDefault="000D1E5E"/>
    <w:sectPr w:rsidR="000D1E5E" w:rsidSect="00FB12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8"/>
    <w:rsid w:val="000D1E5E"/>
    <w:rsid w:val="007159E7"/>
    <w:rsid w:val="00921321"/>
    <w:rsid w:val="00A02778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2A686-8B8D-4EC3-B3C4-1B2BFF0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3D43-9DEE-4FEF-A5D9-18282F8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2020-05-07T07:26:00Z</dcterms:created>
  <dcterms:modified xsi:type="dcterms:W3CDTF">2020-05-07T07:59:00Z</dcterms:modified>
</cp:coreProperties>
</file>